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DC" w:rsidRPr="001D54DC" w:rsidRDefault="001D54DC">
      <w:pPr>
        <w:pStyle w:val="ConsPlusNormal"/>
        <w:jc w:val="both"/>
        <w:outlineLvl w:val="0"/>
        <w:rPr>
          <w:rFonts w:ascii="Times New Roman" w:hAnsi="Times New Roman" w:cs="Times New Roman"/>
          <w:sz w:val="28"/>
          <w:szCs w:val="28"/>
        </w:rPr>
      </w:pPr>
      <w:bookmarkStart w:id="0" w:name="_GoBack"/>
      <w:bookmarkEnd w:id="0"/>
      <w:r w:rsidRPr="001D54DC">
        <w:rPr>
          <w:rFonts w:ascii="Times New Roman" w:hAnsi="Times New Roman" w:cs="Times New Roman"/>
          <w:sz w:val="28"/>
          <w:szCs w:val="28"/>
        </w:rPr>
        <w:t>Зарегистрировано в Национальном реестре правовых актов</w:t>
      </w:r>
    </w:p>
    <w:p w:rsidR="001D54DC" w:rsidRPr="001D54DC" w:rsidRDefault="001D54DC">
      <w:pPr>
        <w:pStyle w:val="ConsPlusNormal"/>
        <w:spacing w:before="220"/>
        <w:jc w:val="both"/>
        <w:rPr>
          <w:rFonts w:ascii="Times New Roman" w:hAnsi="Times New Roman" w:cs="Times New Roman"/>
          <w:sz w:val="28"/>
          <w:szCs w:val="28"/>
        </w:rPr>
      </w:pPr>
      <w:r w:rsidRPr="001D54DC">
        <w:rPr>
          <w:rFonts w:ascii="Times New Roman" w:hAnsi="Times New Roman" w:cs="Times New Roman"/>
          <w:sz w:val="28"/>
          <w:szCs w:val="28"/>
        </w:rPr>
        <w:t>Республики Беларусь 5 июня 2006 г. N 1/7643</w:t>
      </w:r>
    </w:p>
    <w:p w:rsidR="001D54DC" w:rsidRPr="001D54DC" w:rsidRDefault="001D54DC">
      <w:pPr>
        <w:pStyle w:val="ConsPlusNormal"/>
        <w:pBdr>
          <w:top w:val="single" w:sz="6" w:space="0" w:color="auto"/>
        </w:pBdr>
        <w:spacing w:before="100" w:after="100"/>
        <w:jc w:val="both"/>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Title"/>
        <w:jc w:val="center"/>
        <w:rPr>
          <w:rFonts w:ascii="Times New Roman" w:hAnsi="Times New Roman" w:cs="Times New Roman"/>
          <w:sz w:val="28"/>
          <w:szCs w:val="28"/>
        </w:rPr>
      </w:pPr>
      <w:r w:rsidRPr="001D54DC">
        <w:rPr>
          <w:rFonts w:ascii="Times New Roman" w:hAnsi="Times New Roman" w:cs="Times New Roman"/>
          <w:sz w:val="28"/>
          <w:szCs w:val="28"/>
        </w:rPr>
        <w:t>УКАЗ ПРЕЗИДЕНТА РЕСПУБЛИКИ БЕЛАРУСЬ</w:t>
      </w:r>
    </w:p>
    <w:p w:rsidR="001D54DC" w:rsidRPr="001D54DC" w:rsidRDefault="001D54DC">
      <w:pPr>
        <w:pStyle w:val="ConsPlusTitle"/>
        <w:jc w:val="center"/>
        <w:rPr>
          <w:rFonts w:ascii="Times New Roman" w:hAnsi="Times New Roman" w:cs="Times New Roman"/>
          <w:sz w:val="28"/>
          <w:szCs w:val="28"/>
        </w:rPr>
      </w:pPr>
      <w:r w:rsidRPr="001D54DC">
        <w:rPr>
          <w:rFonts w:ascii="Times New Roman" w:hAnsi="Times New Roman" w:cs="Times New Roman"/>
          <w:sz w:val="28"/>
          <w:szCs w:val="28"/>
        </w:rPr>
        <w:t>2 июня 2006 г. N 368</w:t>
      </w:r>
    </w:p>
    <w:p w:rsidR="001D54DC" w:rsidRPr="001D54DC" w:rsidRDefault="001D54DC">
      <w:pPr>
        <w:pStyle w:val="ConsPlusTitle"/>
        <w:jc w:val="center"/>
        <w:rPr>
          <w:rFonts w:ascii="Times New Roman" w:hAnsi="Times New Roman" w:cs="Times New Roman"/>
          <w:sz w:val="28"/>
          <w:szCs w:val="28"/>
        </w:rPr>
      </w:pPr>
    </w:p>
    <w:p w:rsidR="001D54DC" w:rsidRPr="001D54DC" w:rsidRDefault="001D54DC">
      <w:pPr>
        <w:pStyle w:val="ConsPlusTitle"/>
        <w:jc w:val="center"/>
        <w:rPr>
          <w:rFonts w:ascii="Times New Roman" w:hAnsi="Times New Roman" w:cs="Times New Roman"/>
          <w:sz w:val="28"/>
          <w:szCs w:val="28"/>
        </w:rPr>
      </w:pPr>
      <w:r w:rsidRPr="001D54DC">
        <w:rPr>
          <w:rFonts w:ascii="Times New Roman" w:hAnsi="Times New Roman" w:cs="Times New Roman"/>
          <w:sz w:val="28"/>
          <w:szCs w:val="28"/>
        </w:rPr>
        <w:t>О МЕРАХ ПО РЕГУЛИРОВАНИЮ ОТНОШЕНИЙ ПРИ ГАЗИФИКАЦИИ ПРИРОДНЫМ ГАЗОМ ЭКСПЛУАТИРУЕМОГО ЖИЛИЩНОГО ФОНДА ГРАЖДАН</w:t>
      </w:r>
    </w:p>
    <w:p w:rsidR="001D54DC" w:rsidRPr="001D54DC" w:rsidRDefault="001D54D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4DC" w:rsidRPr="001D54DC">
        <w:trPr>
          <w:jc w:val="center"/>
        </w:trPr>
        <w:tc>
          <w:tcPr>
            <w:tcW w:w="9294" w:type="dxa"/>
            <w:tcBorders>
              <w:top w:val="nil"/>
              <w:left w:val="single" w:sz="24" w:space="0" w:color="CED3F1"/>
              <w:bottom w:val="nil"/>
              <w:right w:val="single" w:sz="24" w:space="0" w:color="F4F3F8"/>
            </w:tcBorders>
            <w:shd w:val="clear" w:color="auto" w:fill="F4F3F8"/>
          </w:tcPr>
          <w:p w:rsidR="001D54DC" w:rsidRPr="001D54DC" w:rsidRDefault="001D54DC">
            <w:pPr>
              <w:pStyle w:val="ConsPlusNormal"/>
              <w:jc w:val="center"/>
              <w:rPr>
                <w:rFonts w:ascii="Times New Roman" w:hAnsi="Times New Roman" w:cs="Times New Roman"/>
                <w:sz w:val="28"/>
                <w:szCs w:val="28"/>
              </w:rPr>
            </w:pPr>
            <w:r w:rsidRPr="001D54DC">
              <w:rPr>
                <w:rFonts w:ascii="Times New Roman" w:hAnsi="Times New Roman" w:cs="Times New Roman"/>
                <w:color w:val="392C69"/>
                <w:sz w:val="28"/>
                <w:szCs w:val="28"/>
              </w:rPr>
              <w:t xml:space="preserve">(в ред. Указов Президента Республики Беларусь от 29.01.2007 </w:t>
            </w:r>
            <w:hyperlink r:id="rId4" w:history="1">
              <w:r w:rsidRPr="001D54DC">
                <w:rPr>
                  <w:rFonts w:ascii="Times New Roman" w:hAnsi="Times New Roman" w:cs="Times New Roman"/>
                  <w:color w:val="0000FF"/>
                  <w:sz w:val="28"/>
                  <w:szCs w:val="28"/>
                </w:rPr>
                <w:t>N 52</w:t>
              </w:r>
            </w:hyperlink>
            <w:r w:rsidRPr="001D54DC">
              <w:rPr>
                <w:rFonts w:ascii="Times New Roman" w:hAnsi="Times New Roman" w:cs="Times New Roman"/>
                <w:color w:val="392C69"/>
                <w:sz w:val="28"/>
                <w:szCs w:val="28"/>
              </w:rPr>
              <w:t>,</w:t>
            </w:r>
          </w:p>
          <w:p w:rsidR="001D54DC" w:rsidRPr="001D54DC" w:rsidRDefault="001D54DC">
            <w:pPr>
              <w:pStyle w:val="ConsPlusNormal"/>
              <w:jc w:val="center"/>
              <w:rPr>
                <w:rFonts w:ascii="Times New Roman" w:hAnsi="Times New Roman" w:cs="Times New Roman"/>
                <w:sz w:val="28"/>
                <w:szCs w:val="28"/>
              </w:rPr>
            </w:pPr>
            <w:r w:rsidRPr="001D54DC">
              <w:rPr>
                <w:rFonts w:ascii="Times New Roman" w:hAnsi="Times New Roman" w:cs="Times New Roman"/>
                <w:color w:val="392C69"/>
                <w:sz w:val="28"/>
                <w:szCs w:val="28"/>
              </w:rPr>
              <w:t xml:space="preserve">от 10.11.2008 </w:t>
            </w:r>
            <w:hyperlink r:id="rId5" w:history="1">
              <w:r w:rsidRPr="001D54DC">
                <w:rPr>
                  <w:rFonts w:ascii="Times New Roman" w:hAnsi="Times New Roman" w:cs="Times New Roman"/>
                  <w:color w:val="0000FF"/>
                  <w:sz w:val="28"/>
                  <w:szCs w:val="28"/>
                </w:rPr>
                <w:t>N 604</w:t>
              </w:r>
            </w:hyperlink>
            <w:r w:rsidRPr="001D54DC">
              <w:rPr>
                <w:rFonts w:ascii="Times New Roman" w:hAnsi="Times New Roman" w:cs="Times New Roman"/>
                <w:color w:val="392C69"/>
                <w:sz w:val="28"/>
                <w:szCs w:val="28"/>
              </w:rPr>
              <w:t xml:space="preserve">, от 12.05.2009 </w:t>
            </w:r>
            <w:hyperlink r:id="rId6" w:history="1">
              <w:r w:rsidRPr="001D54DC">
                <w:rPr>
                  <w:rFonts w:ascii="Times New Roman" w:hAnsi="Times New Roman" w:cs="Times New Roman"/>
                  <w:color w:val="0000FF"/>
                  <w:sz w:val="28"/>
                  <w:szCs w:val="28"/>
                </w:rPr>
                <w:t>N 241</w:t>
              </w:r>
            </w:hyperlink>
            <w:r w:rsidRPr="001D54DC">
              <w:rPr>
                <w:rFonts w:ascii="Times New Roman" w:hAnsi="Times New Roman" w:cs="Times New Roman"/>
                <w:color w:val="392C69"/>
                <w:sz w:val="28"/>
                <w:szCs w:val="28"/>
              </w:rPr>
              <w:t xml:space="preserve">, от 22.02.2011 </w:t>
            </w:r>
            <w:hyperlink r:id="rId7" w:history="1">
              <w:r w:rsidRPr="001D54DC">
                <w:rPr>
                  <w:rFonts w:ascii="Times New Roman" w:hAnsi="Times New Roman" w:cs="Times New Roman"/>
                  <w:color w:val="0000FF"/>
                  <w:sz w:val="28"/>
                  <w:szCs w:val="28"/>
                </w:rPr>
                <w:t>N 65</w:t>
              </w:r>
            </w:hyperlink>
            <w:r w:rsidRPr="001D54DC">
              <w:rPr>
                <w:rFonts w:ascii="Times New Roman" w:hAnsi="Times New Roman" w:cs="Times New Roman"/>
                <w:color w:val="392C69"/>
                <w:sz w:val="28"/>
                <w:szCs w:val="28"/>
              </w:rPr>
              <w:t>,</w:t>
            </w:r>
          </w:p>
          <w:p w:rsidR="001D54DC" w:rsidRPr="001D54DC" w:rsidRDefault="001D54DC">
            <w:pPr>
              <w:pStyle w:val="ConsPlusNormal"/>
              <w:jc w:val="center"/>
              <w:rPr>
                <w:rFonts w:ascii="Times New Roman" w:hAnsi="Times New Roman" w:cs="Times New Roman"/>
                <w:sz w:val="28"/>
                <w:szCs w:val="28"/>
              </w:rPr>
            </w:pPr>
            <w:r w:rsidRPr="001D54DC">
              <w:rPr>
                <w:rFonts w:ascii="Times New Roman" w:hAnsi="Times New Roman" w:cs="Times New Roman"/>
                <w:color w:val="392C69"/>
                <w:sz w:val="28"/>
                <w:szCs w:val="28"/>
              </w:rPr>
              <w:t xml:space="preserve">от 21.06.2012 </w:t>
            </w:r>
            <w:hyperlink r:id="rId8" w:history="1">
              <w:r w:rsidRPr="001D54DC">
                <w:rPr>
                  <w:rFonts w:ascii="Times New Roman" w:hAnsi="Times New Roman" w:cs="Times New Roman"/>
                  <w:color w:val="0000FF"/>
                  <w:sz w:val="28"/>
                  <w:szCs w:val="28"/>
                </w:rPr>
                <w:t>N 284</w:t>
              </w:r>
            </w:hyperlink>
            <w:r w:rsidRPr="001D54DC">
              <w:rPr>
                <w:rFonts w:ascii="Times New Roman" w:hAnsi="Times New Roman" w:cs="Times New Roman"/>
                <w:color w:val="392C69"/>
                <w:sz w:val="28"/>
                <w:szCs w:val="28"/>
              </w:rPr>
              <w:t xml:space="preserve">, от 31.01.2013 </w:t>
            </w:r>
            <w:hyperlink r:id="rId9" w:history="1">
              <w:r w:rsidRPr="001D54DC">
                <w:rPr>
                  <w:rFonts w:ascii="Times New Roman" w:hAnsi="Times New Roman" w:cs="Times New Roman"/>
                  <w:color w:val="0000FF"/>
                  <w:sz w:val="28"/>
                  <w:szCs w:val="28"/>
                </w:rPr>
                <w:t>N 47</w:t>
              </w:r>
            </w:hyperlink>
            <w:r w:rsidRPr="001D54DC">
              <w:rPr>
                <w:rFonts w:ascii="Times New Roman" w:hAnsi="Times New Roman" w:cs="Times New Roman"/>
                <w:color w:val="392C69"/>
                <w:sz w:val="28"/>
                <w:szCs w:val="28"/>
              </w:rPr>
              <w:t xml:space="preserve">, от 14.04.2020 </w:t>
            </w:r>
            <w:hyperlink r:id="rId10" w:history="1">
              <w:r w:rsidRPr="001D54DC">
                <w:rPr>
                  <w:rFonts w:ascii="Times New Roman" w:hAnsi="Times New Roman" w:cs="Times New Roman"/>
                  <w:color w:val="0000FF"/>
                  <w:sz w:val="28"/>
                  <w:szCs w:val="28"/>
                </w:rPr>
                <w:t>N 127</w:t>
              </w:r>
            </w:hyperlink>
            <w:r w:rsidRPr="001D54DC">
              <w:rPr>
                <w:rFonts w:ascii="Times New Roman" w:hAnsi="Times New Roman" w:cs="Times New Roman"/>
                <w:color w:val="392C69"/>
                <w:sz w:val="28"/>
                <w:szCs w:val="28"/>
              </w:rPr>
              <w:t>)</w:t>
            </w:r>
          </w:p>
        </w:tc>
      </w:tr>
    </w:tbl>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ind w:firstLine="540"/>
        <w:jc w:val="both"/>
        <w:rPr>
          <w:rFonts w:ascii="Times New Roman" w:hAnsi="Times New Roman" w:cs="Times New Roman"/>
          <w:sz w:val="28"/>
          <w:szCs w:val="28"/>
        </w:rPr>
      </w:pPr>
      <w:r w:rsidRPr="001D54DC">
        <w:rPr>
          <w:rFonts w:ascii="Times New Roman" w:hAnsi="Times New Roman" w:cs="Times New Roman"/>
          <w:sz w:val="28"/>
          <w:szCs w:val="28"/>
        </w:rPr>
        <w:t>В целях совершенствования порядка газификации природным газом эксплуатируемого жилищного фонда граждан и ее финансирования ПОСТАНОВЛЯЮ:</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1. Утвердить прилагаемое </w:t>
      </w:r>
      <w:hyperlink w:anchor="P53" w:history="1">
        <w:r w:rsidRPr="001D54DC">
          <w:rPr>
            <w:rFonts w:ascii="Times New Roman" w:hAnsi="Times New Roman" w:cs="Times New Roman"/>
            <w:color w:val="0000FF"/>
            <w:sz w:val="28"/>
            <w:szCs w:val="28"/>
          </w:rPr>
          <w:t>Положение</w:t>
        </w:r>
      </w:hyperlink>
      <w:r w:rsidRPr="001D54DC">
        <w:rPr>
          <w:rFonts w:ascii="Times New Roman" w:hAnsi="Times New Roman" w:cs="Times New Roman"/>
          <w:sz w:val="28"/>
          <w:szCs w:val="28"/>
        </w:rPr>
        <w:t xml:space="preserve"> о газификации природным газом эксплуатируемого жилищного фонда граждан.</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2. Установить, что финансирование:</w:t>
      </w:r>
    </w:p>
    <w:p w:rsidR="001D54DC" w:rsidRPr="001D54DC" w:rsidRDefault="001D54DC">
      <w:pPr>
        <w:pStyle w:val="ConsPlusNormal"/>
        <w:spacing w:before="220"/>
        <w:ind w:firstLine="540"/>
        <w:jc w:val="both"/>
        <w:rPr>
          <w:rFonts w:ascii="Times New Roman" w:hAnsi="Times New Roman" w:cs="Times New Roman"/>
          <w:sz w:val="28"/>
          <w:szCs w:val="28"/>
        </w:rPr>
      </w:pPr>
      <w:bookmarkStart w:id="1" w:name="P16"/>
      <w:bookmarkEnd w:id="1"/>
      <w:r w:rsidRPr="001D54DC">
        <w:rPr>
          <w:rFonts w:ascii="Times New Roman" w:hAnsi="Times New Roman" w:cs="Times New Roman"/>
          <w:sz w:val="28"/>
          <w:szCs w:val="28"/>
        </w:rPr>
        <w:t>2.1. проектирования и строительства газопроводов от места присоединения к действующему уличному распределительному газопроводу до отключающего устройства на вводе в жилой дом (далее - газопровод-ввод) и внутридомовой системы газоснабжения эксплуатируемого жилищного фонда граждан производится за счет средств граждан, которым принадлежат на праве собственности жилые помещения эксплуатируемого жилищного фонда, в том числе льготных кредитов, предоставляемых гражданам в порядке, установленном настоящим Указом;</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w:t>
      </w:r>
      <w:proofErr w:type="spellStart"/>
      <w:r w:rsidRPr="001D54DC">
        <w:rPr>
          <w:rFonts w:ascii="Times New Roman" w:hAnsi="Times New Roman" w:cs="Times New Roman"/>
          <w:sz w:val="28"/>
          <w:szCs w:val="28"/>
        </w:rPr>
        <w:t>пп</w:t>
      </w:r>
      <w:proofErr w:type="spellEnd"/>
      <w:r w:rsidRPr="001D54DC">
        <w:rPr>
          <w:rFonts w:ascii="Times New Roman" w:hAnsi="Times New Roman" w:cs="Times New Roman"/>
          <w:sz w:val="28"/>
          <w:szCs w:val="28"/>
        </w:rPr>
        <w:t xml:space="preserve">. 2.1 в ред. </w:t>
      </w:r>
      <w:hyperlink r:id="rId11"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31.01.2013 N 47)</w:t>
      </w:r>
    </w:p>
    <w:p w:rsidR="001D54DC" w:rsidRPr="001D54DC" w:rsidRDefault="001D54DC">
      <w:pPr>
        <w:pStyle w:val="ConsPlusNormal"/>
        <w:spacing w:before="220"/>
        <w:ind w:firstLine="540"/>
        <w:jc w:val="both"/>
        <w:rPr>
          <w:rFonts w:ascii="Times New Roman" w:hAnsi="Times New Roman" w:cs="Times New Roman"/>
          <w:sz w:val="28"/>
          <w:szCs w:val="28"/>
        </w:rPr>
      </w:pPr>
      <w:bookmarkStart w:id="2" w:name="P18"/>
      <w:bookmarkEnd w:id="2"/>
      <w:r w:rsidRPr="001D54DC">
        <w:rPr>
          <w:rFonts w:ascii="Times New Roman" w:hAnsi="Times New Roman" w:cs="Times New Roman"/>
          <w:sz w:val="28"/>
          <w:szCs w:val="28"/>
        </w:rPr>
        <w:t>2.2. проектирования и строительства новых уличных распределительных газопроводов с газопроводами-вводами для газификации эксплуатируемого жилищного фонда граждан, за исключением жилищного фонда граждан в сельских и иных населенных пунктах численностью населения менее 20 тыс. человек, осуществляется в размере:</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12"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10.11.2008 N 604)</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30 процентов - за счет средств республиканского бюджета, передаваемых в бюджеты областей в виде субвенций на финансирование расходов по строительству объектов инженерно-транспортной инфраструктуры для районов жилой застройки, а также средств местных бюджетов на основе </w:t>
      </w:r>
      <w:proofErr w:type="spellStart"/>
      <w:r w:rsidRPr="001D54DC">
        <w:rPr>
          <w:rFonts w:ascii="Times New Roman" w:hAnsi="Times New Roman" w:cs="Times New Roman"/>
          <w:sz w:val="28"/>
          <w:szCs w:val="28"/>
        </w:rPr>
        <w:t>равнодолевого</w:t>
      </w:r>
      <w:proofErr w:type="spellEnd"/>
      <w:r w:rsidRPr="001D54DC">
        <w:rPr>
          <w:rFonts w:ascii="Times New Roman" w:hAnsi="Times New Roman" w:cs="Times New Roman"/>
          <w:sz w:val="28"/>
          <w:szCs w:val="28"/>
        </w:rPr>
        <w:t xml:space="preserve"> участия, а по городу Минску - за счет средств местного бюджета, если иные источники финансирования не определены Президентом Республики Беларусь;</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Указов Президента Республики Беларусь от 10.11.2008 </w:t>
      </w:r>
      <w:hyperlink r:id="rId13" w:history="1">
        <w:r w:rsidRPr="001D54DC">
          <w:rPr>
            <w:rFonts w:ascii="Times New Roman" w:hAnsi="Times New Roman" w:cs="Times New Roman"/>
            <w:color w:val="0000FF"/>
            <w:sz w:val="28"/>
            <w:szCs w:val="28"/>
          </w:rPr>
          <w:t>N 604</w:t>
        </w:r>
      </w:hyperlink>
      <w:r w:rsidRPr="001D54DC">
        <w:rPr>
          <w:rFonts w:ascii="Times New Roman" w:hAnsi="Times New Roman" w:cs="Times New Roman"/>
          <w:sz w:val="28"/>
          <w:szCs w:val="28"/>
        </w:rPr>
        <w:t xml:space="preserve">, от 22.02.2011 </w:t>
      </w:r>
      <w:hyperlink r:id="rId14" w:history="1">
        <w:r w:rsidRPr="001D54DC">
          <w:rPr>
            <w:rFonts w:ascii="Times New Roman" w:hAnsi="Times New Roman" w:cs="Times New Roman"/>
            <w:color w:val="0000FF"/>
            <w:sz w:val="28"/>
            <w:szCs w:val="28"/>
          </w:rPr>
          <w:t>N 65</w:t>
        </w:r>
      </w:hyperlink>
      <w:r w:rsidRPr="001D54DC">
        <w:rPr>
          <w:rFonts w:ascii="Times New Roman" w:hAnsi="Times New Roman" w:cs="Times New Roman"/>
          <w:sz w:val="28"/>
          <w:szCs w:val="28"/>
        </w:rPr>
        <w:t>)</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lastRenderedPageBreak/>
        <w:t>70 процентов - за счет средств граждан, которым принадлежат на праве собственности жилые помещения указанного жилищного фонда, в том числе с использованием льготных кредитов, предоставляемых гражданам в порядке, установленном настоящим Указом;</w:t>
      </w:r>
    </w:p>
    <w:p w:rsidR="001D54DC" w:rsidRPr="001D54DC" w:rsidRDefault="001D54D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4DC" w:rsidRPr="001D54DC">
        <w:trPr>
          <w:jc w:val="center"/>
        </w:trPr>
        <w:tc>
          <w:tcPr>
            <w:tcW w:w="9294" w:type="dxa"/>
            <w:tcBorders>
              <w:top w:val="nil"/>
              <w:left w:val="single" w:sz="24" w:space="0" w:color="CED3F1"/>
              <w:bottom w:val="nil"/>
              <w:right w:val="single" w:sz="24" w:space="0" w:color="F4F3F8"/>
            </w:tcBorders>
            <w:shd w:val="clear" w:color="auto" w:fill="F4F3F8"/>
          </w:tcPr>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color w:val="392C69"/>
                <w:sz w:val="28"/>
                <w:szCs w:val="28"/>
              </w:rPr>
              <w:t>Действие подпункта 2.3 распространяется на заключаемые после 1 января 2009 года кредитные договоры и на ранее заключенные кредитные договоры, по которым льготные кредиты не выдавались (</w:t>
            </w:r>
            <w:hyperlink r:id="rId15" w:history="1">
              <w:r w:rsidRPr="001D54DC">
                <w:rPr>
                  <w:rFonts w:ascii="Times New Roman" w:hAnsi="Times New Roman" w:cs="Times New Roman"/>
                  <w:color w:val="0000FF"/>
                  <w:sz w:val="28"/>
                  <w:szCs w:val="28"/>
                </w:rPr>
                <w:t>пункт 2</w:t>
              </w:r>
            </w:hyperlink>
            <w:r w:rsidRPr="001D54DC">
              <w:rPr>
                <w:rFonts w:ascii="Times New Roman" w:hAnsi="Times New Roman" w:cs="Times New Roman"/>
                <w:color w:val="392C69"/>
                <w:sz w:val="28"/>
                <w:szCs w:val="28"/>
              </w:rPr>
              <w:t xml:space="preserve"> Указа Президента Республики Беларусь от 10.11.2008 N 604).</w:t>
            </w:r>
          </w:p>
        </w:tc>
      </w:tr>
    </w:tbl>
    <w:p w:rsidR="001D54DC" w:rsidRPr="001D54DC" w:rsidRDefault="001D54DC">
      <w:pPr>
        <w:pStyle w:val="ConsPlusNormal"/>
        <w:spacing w:before="280"/>
        <w:ind w:firstLine="540"/>
        <w:jc w:val="both"/>
        <w:rPr>
          <w:rFonts w:ascii="Times New Roman" w:hAnsi="Times New Roman" w:cs="Times New Roman"/>
          <w:sz w:val="28"/>
          <w:szCs w:val="28"/>
        </w:rPr>
      </w:pPr>
      <w:bookmarkStart w:id="3" w:name="P24"/>
      <w:bookmarkEnd w:id="3"/>
      <w:r w:rsidRPr="001D54DC">
        <w:rPr>
          <w:rFonts w:ascii="Times New Roman" w:hAnsi="Times New Roman" w:cs="Times New Roman"/>
          <w:sz w:val="28"/>
          <w:szCs w:val="28"/>
        </w:rPr>
        <w:t>2.3. проектирования и строительства новых уличных распределительных газопроводов с газопроводами-вводами для газификации эксплуатируемого жилищного фонда граждан в сельских и иных населенных пунктах численностью населения менее 20 тыс. человек осуществляется в размере:</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70 процентов - за счет средств республиканского бюджета, передаваемых в бюджеты областей в виде субвенций на финансирование расходов по строительству объектов инженерно-транспортной инфраструктуры для районов жилой застройки, а также средств местных бюджетов на основе </w:t>
      </w:r>
      <w:proofErr w:type="spellStart"/>
      <w:r w:rsidRPr="001D54DC">
        <w:rPr>
          <w:rFonts w:ascii="Times New Roman" w:hAnsi="Times New Roman" w:cs="Times New Roman"/>
          <w:sz w:val="28"/>
          <w:szCs w:val="28"/>
        </w:rPr>
        <w:t>равнодолевого</w:t>
      </w:r>
      <w:proofErr w:type="spellEnd"/>
      <w:r w:rsidRPr="001D54DC">
        <w:rPr>
          <w:rFonts w:ascii="Times New Roman" w:hAnsi="Times New Roman" w:cs="Times New Roman"/>
          <w:sz w:val="28"/>
          <w:szCs w:val="28"/>
        </w:rPr>
        <w:t xml:space="preserve"> участия, если иные источники финансирования не определены Президентом Республики Беларусь;</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16"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22.02.2011 N 65)</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30 процентов - за счет средств граждан, которым принадлежат на праве собственности жилые помещения указанного жилищного фонда, в том числе с использованием льготных кредитов, предоставляемых гражданам в порядке, установленном настоящим Указом.</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w:t>
      </w:r>
      <w:proofErr w:type="spellStart"/>
      <w:r w:rsidRPr="001D54DC">
        <w:rPr>
          <w:rFonts w:ascii="Times New Roman" w:hAnsi="Times New Roman" w:cs="Times New Roman"/>
          <w:sz w:val="28"/>
          <w:szCs w:val="28"/>
        </w:rPr>
        <w:t>пп</w:t>
      </w:r>
      <w:proofErr w:type="spellEnd"/>
      <w:r w:rsidRPr="001D54DC">
        <w:rPr>
          <w:rFonts w:ascii="Times New Roman" w:hAnsi="Times New Roman" w:cs="Times New Roman"/>
          <w:sz w:val="28"/>
          <w:szCs w:val="28"/>
        </w:rPr>
        <w:t xml:space="preserve">. 2.3 введен </w:t>
      </w:r>
      <w:hyperlink r:id="rId17" w:history="1">
        <w:r w:rsidRPr="001D54DC">
          <w:rPr>
            <w:rFonts w:ascii="Times New Roman" w:hAnsi="Times New Roman" w:cs="Times New Roman"/>
            <w:color w:val="0000FF"/>
            <w:sz w:val="28"/>
            <w:szCs w:val="28"/>
          </w:rPr>
          <w:t>Указом</w:t>
        </w:r>
      </w:hyperlink>
      <w:r w:rsidRPr="001D54DC">
        <w:rPr>
          <w:rFonts w:ascii="Times New Roman" w:hAnsi="Times New Roman" w:cs="Times New Roman"/>
          <w:sz w:val="28"/>
          <w:szCs w:val="28"/>
        </w:rPr>
        <w:t xml:space="preserve"> Президента Республики Беларусь от 10.11.2008 N 604)</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3. Действие </w:t>
      </w:r>
      <w:hyperlink r:id="rId18" w:history="1">
        <w:r w:rsidRPr="001D54DC">
          <w:rPr>
            <w:rFonts w:ascii="Times New Roman" w:hAnsi="Times New Roman" w:cs="Times New Roman"/>
            <w:color w:val="0000FF"/>
            <w:sz w:val="28"/>
            <w:szCs w:val="28"/>
          </w:rPr>
          <w:t>подпункта 1.7 пункта 1</w:t>
        </w:r>
      </w:hyperlink>
      <w:r w:rsidRPr="001D54DC">
        <w:rPr>
          <w:rFonts w:ascii="Times New Roman" w:hAnsi="Times New Roman" w:cs="Times New Roman"/>
          <w:sz w:val="28"/>
          <w:szCs w:val="28"/>
        </w:rPr>
        <w:t xml:space="preserve"> Указа Президента Республики Беларусь от 7 февраля 2006 г. N 72 "О мерах по государственному регулированию отношений при размещении и организации строительства жилых домов, объектов инженерной, транспортной и социальной инфраструктуры" (Национальный реестр правовых актов Республики Беларусь, 2006 г., N 24, 1/7249) не распространяется на проектирование и строительство объектов инженерной инфраструктуры (газопроводов), предусмотренных настоящим Указом.</w:t>
      </w:r>
    </w:p>
    <w:p w:rsidR="001D54DC" w:rsidRPr="001D54DC" w:rsidRDefault="001D54DC">
      <w:pPr>
        <w:pStyle w:val="ConsPlusNormal"/>
        <w:spacing w:before="220"/>
        <w:ind w:firstLine="540"/>
        <w:jc w:val="both"/>
        <w:rPr>
          <w:rFonts w:ascii="Times New Roman" w:hAnsi="Times New Roman" w:cs="Times New Roman"/>
          <w:sz w:val="28"/>
          <w:szCs w:val="28"/>
        </w:rPr>
      </w:pPr>
      <w:bookmarkStart w:id="4" w:name="P30"/>
      <w:bookmarkEnd w:id="4"/>
      <w:r w:rsidRPr="001D54DC">
        <w:rPr>
          <w:rFonts w:ascii="Times New Roman" w:hAnsi="Times New Roman" w:cs="Times New Roman"/>
          <w:sz w:val="28"/>
          <w:szCs w:val="28"/>
        </w:rPr>
        <w:t xml:space="preserve">4. Льготные кредиты на финансирование проектирования и строительства объектов газораспределительной и внутридомовой систем, определенное </w:t>
      </w:r>
      <w:hyperlink w:anchor="P16" w:history="1">
        <w:r w:rsidRPr="001D54DC">
          <w:rPr>
            <w:rFonts w:ascii="Times New Roman" w:hAnsi="Times New Roman" w:cs="Times New Roman"/>
            <w:color w:val="0000FF"/>
            <w:sz w:val="28"/>
            <w:szCs w:val="28"/>
          </w:rPr>
          <w:t>подпунктами 2.1</w:t>
        </w:r>
      </w:hyperlink>
      <w:r w:rsidRPr="001D54DC">
        <w:rPr>
          <w:rFonts w:ascii="Times New Roman" w:hAnsi="Times New Roman" w:cs="Times New Roman"/>
          <w:sz w:val="28"/>
          <w:szCs w:val="28"/>
        </w:rPr>
        <w:t xml:space="preserve"> - </w:t>
      </w:r>
      <w:hyperlink w:anchor="P24" w:history="1">
        <w:r w:rsidRPr="001D54DC">
          <w:rPr>
            <w:rFonts w:ascii="Times New Roman" w:hAnsi="Times New Roman" w:cs="Times New Roman"/>
            <w:color w:val="0000FF"/>
            <w:sz w:val="28"/>
            <w:szCs w:val="28"/>
          </w:rPr>
          <w:t>2.3 пункта 2</w:t>
        </w:r>
      </w:hyperlink>
      <w:r w:rsidRPr="001D54DC">
        <w:rPr>
          <w:rFonts w:ascii="Times New Roman" w:hAnsi="Times New Roman" w:cs="Times New Roman"/>
          <w:sz w:val="28"/>
          <w:szCs w:val="28"/>
        </w:rPr>
        <w:t xml:space="preserve"> настоящего Указа, предоставляются гражданам открытым акционерным обществом "Сберегательный банк "</w:t>
      </w:r>
      <w:proofErr w:type="spellStart"/>
      <w:r w:rsidRPr="001D54DC">
        <w:rPr>
          <w:rFonts w:ascii="Times New Roman" w:hAnsi="Times New Roman" w:cs="Times New Roman"/>
          <w:sz w:val="28"/>
          <w:szCs w:val="28"/>
        </w:rPr>
        <w:t>Беларусбанк</w:t>
      </w:r>
      <w:proofErr w:type="spellEnd"/>
      <w:r w:rsidRPr="001D54DC">
        <w:rPr>
          <w:rFonts w:ascii="Times New Roman" w:hAnsi="Times New Roman" w:cs="Times New Roman"/>
          <w:sz w:val="28"/>
          <w:szCs w:val="28"/>
        </w:rPr>
        <w:t>" на срок до двух лет с взиманием процентной ставки за пользование этим кредитом в размере 3 процентов годовых.</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19"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10.11.2008 N 604)</w:t>
      </w:r>
    </w:p>
    <w:p w:rsidR="001D54DC" w:rsidRPr="001D54DC" w:rsidRDefault="001D54DC">
      <w:pPr>
        <w:pStyle w:val="ConsPlusNormal"/>
        <w:spacing w:before="220"/>
        <w:ind w:firstLine="540"/>
        <w:jc w:val="both"/>
        <w:rPr>
          <w:rFonts w:ascii="Times New Roman" w:hAnsi="Times New Roman" w:cs="Times New Roman"/>
          <w:sz w:val="28"/>
          <w:szCs w:val="28"/>
        </w:rPr>
      </w:pPr>
      <w:bookmarkStart w:id="5" w:name="P32"/>
      <w:bookmarkEnd w:id="5"/>
      <w:r w:rsidRPr="001D54DC">
        <w:rPr>
          <w:rFonts w:ascii="Times New Roman" w:hAnsi="Times New Roman" w:cs="Times New Roman"/>
          <w:sz w:val="28"/>
          <w:szCs w:val="28"/>
        </w:rPr>
        <w:t xml:space="preserve">Компенсация названному акционерному обществу потерь, связанных с предоставлением таких льготных кредитов гражданам, которым принадлежат на праве собственности жилые помещения эксплуатируемого жилищного фонда, осуществляется за счет средств республиканского бюджета до начала срока уплаты процентов за пользование этими кредитами в размере ставки рефинансирования </w:t>
      </w:r>
      <w:r w:rsidRPr="001D54DC">
        <w:rPr>
          <w:rFonts w:ascii="Times New Roman" w:hAnsi="Times New Roman" w:cs="Times New Roman"/>
          <w:sz w:val="28"/>
          <w:szCs w:val="28"/>
        </w:rPr>
        <w:lastRenderedPageBreak/>
        <w:t>Национального банка, сложившейся в отчетном периоде, увеличенной на маржу, но не более 3 процентов годовых, а после наступления срока уплаты данных процентов - как разница между ставкой рефинансирования Национального банка, сложившейся в отчетном периоде, увеличенной на маржу, но не более 3 процентов годовых, и ставкой процентов за пользование льготным кредитом.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5. Совету Министров Республики Беларусь:</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при уточнении отдельных показателей республиканского бюджета на 2006 год, а также при формировании проекта республиканского бюджета на 2007-й и последующие финансовые годы предусматривать средства на цели, указанные в </w:t>
      </w:r>
      <w:hyperlink w:anchor="P32" w:history="1">
        <w:r w:rsidRPr="001D54DC">
          <w:rPr>
            <w:rFonts w:ascii="Times New Roman" w:hAnsi="Times New Roman" w:cs="Times New Roman"/>
            <w:color w:val="0000FF"/>
            <w:sz w:val="28"/>
            <w:szCs w:val="28"/>
          </w:rPr>
          <w:t>части второй пункта 4</w:t>
        </w:r>
      </w:hyperlink>
      <w:r w:rsidRPr="001D54DC">
        <w:rPr>
          <w:rFonts w:ascii="Times New Roman" w:hAnsi="Times New Roman" w:cs="Times New Roman"/>
          <w:sz w:val="28"/>
          <w:szCs w:val="28"/>
        </w:rPr>
        <w:t xml:space="preserve"> настоящего Указа;</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20"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12.05.2009 N 241)</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ежемесячно обеспечивать компенсацию открытому акционерному обществу "Сберегательный банк "</w:t>
      </w:r>
      <w:proofErr w:type="spellStart"/>
      <w:r w:rsidRPr="001D54DC">
        <w:rPr>
          <w:rFonts w:ascii="Times New Roman" w:hAnsi="Times New Roman" w:cs="Times New Roman"/>
          <w:sz w:val="28"/>
          <w:szCs w:val="28"/>
        </w:rPr>
        <w:t>Беларусбанк</w:t>
      </w:r>
      <w:proofErr w:type="spellEnd"/>
      <w:r w:rsidRPr="001D54DC">
        <w:rPr>
          <w:rFonts w:ascii="Times New Roman" w:hAnsi="Times New Roman" w:cs="Times New Roman"/>
          <w:sz w:val="28"/>
          <w:szCs w:val="28"/>
        </w:rPr>
        <w:t xml:space="preserve">" за счет средств республиканского бюджета потерь, связанных с предоставлением гражданам льготных кредитов в соответствии с </w:t>
      </w:r>
      <w:hyperlink w:anchor="P30" w:history="1">
        <w:r w:rsidRPr="001D54DC">
          <w:rPr>
            <w:rFonts w:ascii="Times New Roman" w:hAnsi="Times New Roman" w:cs="Times New Roman"/>
            <w:color w:val="0000FF"/>
            <w:sz w:val="28"/>
            <w:szCs w:val="28"/>
          </w:rPr>
          <w:t>пунктом 4</w:t>
        </w:r>
      </w:hyperlink>
      <w:r w:rsidRPr="001D54DC">
        <w:rPr>
          <w:rFonts w:ascii="Times New Roman" w:hAnsi="Times New Roman" w:cs="Times New Roman"/>
          <w:sz w:val="28"/>
          <w:szCs w:val="28"/>
        </w:rPr>
        <w:t xml:space="preserve"> данного Указа;</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принять иные меры по реализации настоящего Указа.</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6. Контроль за выполнением данного Указа возложить на Комитет государственного контроля.</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7. Настоящий Указ вступает в силу после его официального опубликования, за исключением </w:t>
      </w:r>
      <w:hyperlink w:anchor="P18" w:history="1">
        <w:r w:rsidRPr="001D54DC">
          <w:rPr>
            <w:rFonts w:ascii="Times New Roman" w:hAnsi="Times New Roman" w:cs="Times New Roman"/>
            <w:color w:val="0000FF"/>
            <w:sz w:val="28"/>
            <w:szCs w:val="28"/>
          </w:rPr>
          <w:t>подпункта 2.2 пункта 2</w:t>
        </w:r>
      </w:hyperlink>
      <w:r w:rsidRPr="001D54DC">
        <w:rPr>
          <w:rFonts w:ascii="Times New Roman" w:hAnsi="Times New Roman" w:cs="Times New Roman"/>
          <w:sz w:val="28"/>
          <w:szCs w:val="28"/>
        </w:rPr>
        <w:t>, вступающего в силу с 1 января 2007 г.</w:t>
      </w:r>
    </w:p>
    <w:p w:rsidR="001D54DC" w:rsidRPr="001D54DC" w:rsidRDefault="001D54DC">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3"/>
      </w:tblGrid>
      <w:tr w:rsidR="001D54DC" w:rsidRPr="001D54DC">
        <w:tc>
          <w:tcPr>
            <w:tcW w:w="4677" w:type="dxa"/>
            <w:tcBorders>
              <w:top w:val="nil"/>
              <w:left w:val="nil"/>
              <w:bottom w:val="nil"/>
              <w:right w:val="nil"/>
            </w:tcBorders>
          </w:tcPr>
          <w:p w:rsidR="001D54DC" w:rsidRPr="001D54DC" w:rsidRDefault="001D54DC">
            <w:pPr>
              <w:pStyle w:val="ConsPlusNormal"/>
              <w:rPr>
                <w:rFonts w:ascii="Times New Roman" w:hAnsi="Times New Roman" w:cs="Times New Roman"/>
                <w:sz w:val="28"/>
                <w:szCs w:val="28"/>
              </w:rPr>
            </w:pPr>
            <w:r w:rsidRPr="001D54DC">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1D54DC" w:rsidRPr="001D54DC" w:rsidRDefault="001D54DC">
            <w:pPr>
              <w:pStyle w:val="ConsPlusNormal"/>
              <w:jc w:val="right"/>
              <w:rPr>
                <w:rFonts w:ascii="Times New Roman" w:hAnsi="Times New Roman" w:cs="Times New Roman"/>
                <w:sz w:val="28"/>
                <w:szCs w:val="28"/>
              </w:rPr>
            </w:pPr>
            <w:proofErr w:type="spellStart"/>
            <w:r w:rsidRPr="001D54DC">
              <w:rPr>
                <w:rFonts w:ascii="Times New Roman" w:hAnsi="Times New Roman" w:cs="Times New Roman"/>
                <w:sz w:val="28"/>
                <w:szCs w:val="28"/>
              </w:rPr>
              <w:t>А.Лукашенко</w:t>
            </w:r>
            <w:proofErr w:type="spellEnd"/>
          </w:p>
        </w:tc>
      </w:tr>
    </w:tbl>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nformat"/>
        <w:jc w:val="both"/>
        <w:rPr>
          <w:rFonts w:ascii="Times New Roman" w:hAnsi="Times New Roman" w:cs="Times New Roman"/>
          <w:sz w:val="28"/>
          <w:szCs w:val="28"/>
        </w:rPr>
      </w:pPr>
      <w:r w:rsidRPr="001D54DC">
        <w:rPr>
          <w:rFonts w:ascii="Times New Roman" w:hAnsi="Times New Roman" w:cs="Times New Roman"/>
          <w:sz w:val="28"/>
          <w:szCs w:val="28"/>
        </w:rPr>
        <w:t xml:space="preserve">                                                        УТВЕРЖДЕНО</w:t>
      </w:r>
    </w:p>
    <w:p w:rsidR="001D54DC" w:rsidRPr="001D54DC" w:rsidRDefault="001D54DC">
      <w:pPr>
        <w:pStyle w:val="ConsPlusNonformat"/>
        <w:jc w:val="both"/>
        <w:rPr>
          <w:rFonts w:ascii="Times New Roman" w:hAnsi="Times New Roman" w:cs="Times New Roman"/>
          <w:sz w:val="28"/>
          <w:szCs w:val="28"/>
        </w:rPr>
      </w:pPr>
      <w:r w:rsidRPr="001D54DC">
        <w:rPr>
          <w:rFonts w:ascii="Times New Roman" w:hAnsi="Times New Roman" w:cs="Times New Roman"/>
          <w:sz w:val="28"/>
          <w:szCs w:val="28"/>
        </w:rPr>
        <w:t xml:space="preserve">                                                        Указ</w:t>
      </w:r>
    </w:p>
    <w:p w:rsidR="001D54DC" w:rsidRPr="001D54DC" w:rsidRDefault="001D54DC">
      <w:pPr>
        <w:pStyle w:val="ConsPlusNonformat"/>
        <w:jc w:val="both"/>
        <w:rPr>
          <w:rFonts w:ascii="Times New Roman" w:hAnsi="Times New Roman" w:cs="Times New Roman"/>
          <w:sz w:val="28"/>
          <w:szCs w:val="28"/>
        </w:rPr>
      </w:pPr>
      <w:r w:rsidRPr="001D54DC">
        <w:rPr>
          <w:rFonts w:ascii="Times New Roman" w:hAnsi="Times New Roman" w:cs="Times New Roman"/>
          <w:sz w:val="28"/>
          <w:szCs w:val="28"/>
        </w:rPr>
        <w:t xml:space="preserve">                                                        Президента</w:t>
      </w:r>
    </w:p>
    <w:p w:rsidR="001D54DC" w:rsidRPr="001D54DC" w:rsidRDefault="001D54DC">
      <w:pPr>
        <w:pStyle w:val="ConsPlusNonformat"/>
        <w:jc w:val="both"/>
        <w:rPr>
          <w:rFonts w:ascii="Times New Roman" w:hAnsi="Times New Roman" w:cs="Times New Roman"/>
          <w:sz w:val="28"/>
          <w:szCs w:val="28"/>
        </w:rPr>
      </w:pPr>
      <w:r w:rsidRPr="001D54DC">
        <w:rPr>
          <w:rFonts w:ascii="Times New Roman" w:hAnsi="Times New Roman" w:cs="Times New Roman"/>
          <w:sz w:val="28"/>
          <w:szCs w:val="28"/>
        </w:rPr>
        <w:t xml:space="preserve">                                                        Республики Беларусь</w:t>
      </w:r>
    </w:p>
    <w:p w:rsidR="001D54DC" w:rsidRPr="001D54DC" w:rsidRDefault="001D54DC">
      <w:pPr>
        <w:pStyle w:val="ConsPlusNonformat"/>
        <w:jc w:val="both"/>
        <w:rPr>
          <w:rFonts w:ascii="Times New Roman" w:hAnsi="Times New Roman" w:cs="Times New Roman"/>
          <w:sz w:val="28"/>
          <w:szCs w:val="28"/>
        </w:rPr>
      </w:pPr>
      <w:r w:rsidRPr="001D54DC">
        <w:rPr>
          <w:rFonts w:ascii="Times New Roman" w:hAnsi="Times New Roman" w:cs="Times New Roman"/>
          <w:sz w:val="28"/>
          <w:szCs w:val="28"/>
        </w:rPr>
        <w:t xml:space="preserve">                                                        02.06.2006 N 368</w:t>
      </w: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Title"/>
        <w:jc w:val="center"/>
        <w:rPr>
          <w:rFonts w:ascii="Times New Roman" w:hAnsi="Times New Roman" w:cs="Times New Roman"/>
          <w:sz w:val="28"/>
          <w:szCs w:val="28"/>
        </w:rPr>
      </w:pPr>
      <w:bookmarkStart w:id="6" w:name="P53"/>
      <w:bookmarkEnd w:id="6"/>
      <w:r w:rsidRPr="001D54DC">
        <w:rPr>
          <w:rFonts w:ascii="Times New Roman" w:hAnsi="Times New Roman" w:cs="Times New Roman"/>
          <w:sz w:val="28"/>
          <w:szCs w:val="28"/>
        </w:rPr>
        <w:t>ПОЛОЖЕНИЕ</w:t>
      </w:r>
    </w:p>
    <w:p w:rsidR="001D54DC" w:rsidRPr="001D54DC" w:rsidRDefault="001D54DC">
      <w:pPr>
        <w:pStyle w:val="ConsPlusTitle"/>
        <w:jc w:val="center"/>
        <w:rPr>
          <w:rFonts w:ascii="Times New Roman" w:hAnsi="Times New Roman" w:cs="Times New Roman"/>
          <w:sz w:val="28"/>
          <w:szCs w:val="28"/>
        </w:rPr>
      </w:pPr>
      <w:r w:rsidRPr="001D54DC">
        <w:rPr>
          <w:rFonts w:ascii="Times New Roman" w:hAnsi="Times New Roman" w:cs="Times New Roman"/>
          <w:sz w:val="28"/>
          <w:szCs w:val="28"/>
        </w:rPr>
        <w:t>О ГАЗИФИКАЦИИ ПРИРОДНЫМ ГАЗОМ ЭКСПЛУАТИРУЕМОГО ЖИЛИЩНОГО ФОНДА ГРАЖДАН</w:t>
      </w:r>
    </w:p>
    <w:p w:rsidR="001D54DC" w:rsidRPr="001D54DC" w:rsidRDefault="001D54D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4DC" w:rsidRPr="001D54DC">
        <w:trPr>
          <w:jc w:val="center"/>
        </w:trPr>
        <w:tc>
          <w:tcPr>
            <w:tcW w:w="9294" w:type="dxa"/>
            <w:tcBorders>
              <w:top w:val="nil"/>
              <w:left w:val="single" w:sz="24" w:space="0" w:color="CED3F1"/>
              <w:bottom w:val="nil"/>
              <w:right w:val="single" w:sz="24" w:space="0" w:color="F4F3F8"/>
            </w:tcBorders>
            <w:shd w:val="clear" w:color="auto" w:fill="F4F3F8"/>
          </w:tcPr>
          <w:p w:rsidR="001D54DC" w:rsidRPr="001D54DC" w:rsidRDefault="001D54DC">
            <w:pPr>
              <w:pStyle w:val="ConsPlusNormal"/>
              <w:jc w:val="center"/>
              <w:rPr>
                <w:rFonts w:ascii="Times New Roman" w:hAnsi="Times New Roman" w:cs="Times New Roman"/>
                <w:sz w:val="28"/>
                <w:szCs w:val="28"/>
              </w:rPr>
            </w:pPr>
            <w:r w:rsidRPr="001D54DC">
              <w:rPr>
                <w:rFonts w:ascii="Times New Roman" w:hAnsi="Times New Roman" w:cs="Times New Roman"/>
                <w:color w:val="392C69"/>
                <w:sz w:val="28"/>
                <w:szCs w:val="28"/>
              </w:rPr>
              <w:t xml:space="preserve">(в ред. Указов Президента Республики Беларусь от 29.01.2007 </w:t>
            </w:r>
            <w:hyperlink r:id="rId21" w:history="1">
              <w:r w:rsidRPr="001D54DC">
                <w:rPr>
                  <w:rFonts w:ascii="Times New Roman" w:hAnsi="Times New Roman" w:cs="Times New Roman"/>
                  <w:color w:val="0000FF"/>
                  <w:sz w:val="28"/>
                  <w:szCs w:val="28"/>
                </w:rPr>
                <w:t>N 52</w:t>
              </w:r>
            </w:hyperlink>
            <w:r w:rsidRPr="001D54DC">
              <w:rPr>
                <w:rFonts w:ascii="Times New Roman" w:hAnsi="Times New Roman" w:cs="Times New Roman"/>
                <w:color w:val="392C69"/>
                <w:sz w:val="28"/>
                <w:szCs w:val="28"/>
              </w:rPr>
              <w:t>,</w:t>
            </w:r>
          </w:p>
          <w:p w:rsidR="001D54DC" w:rsidRPr="001D54DC" w:rsidRDefault="001D54DC">
            <w:pPr>
              <w:pStyle w:val="ConsPlusNormal"/>
              <w:jc w:val="center"/>
              <w:rPr>
                <w:rFonts w:ascii="Times New Roman" w:hAnsi="Times New Roman" w:cs="Times New Roman"/>
                <w:sz w:val="28"/>
                <w:szCs w:val="28"/>
              </w:rPr>
            </w:pPr>
            <w:r w:rsidRPr="001D54DC">
              <w:rPr>
                <w:rFonts w:ascii="Times New Roman" w:hAnsi="Times New Roman" w:cs="Times New Roman"/>
                <w:color w:val="392C69"/>
                <w:sz w:val="28"/>
                <w:szCs w:val="28"/>
              </w:rPr>
              <w:t xml:space="preserve">от 21.06.2012 </w:t>
            </w:r>
            <w:hyperlink r:id="rId22" w:history="1">
              <w:r w:rsidRPr="001D54DC">
                <w:rPr>
                  <w:rFonts w:ascii="Times New Roman" w:hAnsi="Times New Roman" w:cs="Times New Roman"/>
                  <w:color w:val="0000FF"/>
                  <w:sz w:val="28"/>
                  <w:szCs w:val="28"/>
                </w:rPr>
                <w:t>N 284</w:t>
              </w:r>
            </w:hyperlink>
            <w:r w:rsidRPr="001D54DC">
              <w:rPr>
                <w:rFonts w:ascii="Times New Roman" w:hAnsi="Times New Roman" w:cs="Times New Roman"/>
                <w:color w:val="392C69"/>
                <w:sz w:val="28"/>
                <w:szCs w:val="28"/>
              </w:rPr>
              <w:t xml:space="preserve">, от 31.01.2013 </w:t>
            </w:r>
            <w:hyperlink r:id="rId23" w:history="1">
              <w:r w:rsidRPr="001D54DC">
                <w:rPr>
                  <w:rFonts w:ascii="Times New Roman" w:hAnsi="Times New Roman" w:cs="Times New Roman"/>
                  <w:color w:val="0000FF"/>
                  <w:sz w:val="28"/>
                  <w:szCs w:val="28"/>
                </w:rPr>
                <w:t>N 47</w:t>
              </w:r>
            </w:hyperlink>
            <w:r w:rsidRPr="001D54DC">
              <w:rPr>
                <w:rFonts w:ascii="Times New Roman" w:hAnsi="Times New Roman" w:cs="Times New Roman"/>
                <w:color w:val="392C69"/>
                <w:sz w:val="28"/>
                <w:szCs w:val="28"/>
              </w:rPr>
              <w:t xml:space="preserve">, от 14.04.2020 </w:t>
            </w:r>
            <w:hyperlink r:id="rId24" w:history="1">
              <w:r w:rsidRPr="001D54DC">
                <w:rPr>
                  <w:rFonts w:ascii="Times New Roman" w:hAnsi="Times New Roman" w:cs="Times New Roman"/>
                  <w:color w:val="0000FF"/>
                  <w:sz w:val="28"/>
                  <w:szCs w:val="28"/>
                </w:rPr>
                <w:t>N 127</w:t>
              </w:r>
            </w:hyperlink>
            <w:r w:rsidRPr="001D54DC">
              <w:rPr>
                <w:rFonts w:ascii="Times New Roman" w:hAnsi="Times New Roman" w:cs="Times New Roman"/>
                <w:color w:val="392C69"/>
                <w:sz w:val="28"/>
                <w:szCs w:val="28"/>
              </w:rPr>
              <w:t>)</w:t>
            </w:r>
          </w:p>
        </w:tc>
      </w:tr>
    </w:tbl>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ind w:firstLine="540"/>
        <w:jc w:val="both"/>
        <w:rPr>
          <w:rFonts w:ascii="Times New Roman" w:hAnsi="Times New Roman" w:cs="Times New Roman"/>
          <w:sz w:val="28"/>
          <w:szCs w:val="28"/>
        </w:rPr>
      </w:pPr>
      <w:r w:rsidRPr="001D54DC">
        <w:rPr>
          <w:rFonts w:ascii="Times New Roman" w:hAnsi="Times New Roman" w:cs="Times New Roman"/>
          <w:sz w:val="28"/>
          <w:szCs w:val="28"/>
        </w:rPr>
        <w:t>1. Настоящим Положением устанавливается единый порядок газификации природным газом эксплуатируемого жилищного фонда граждан Республики Беларусь и финансирования данной газификации.</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lastRenderedPageBreak/>
        <w:t>2. Требования настоящего Положения обязательны для организаций, осуществляющих проектирование, строительство уличных распределительных газопроводов с газопроводами-вводами (далее - объекты газораспределительной системы) и внутридомовой системы газоснабжения эксплуатируемого жилищного фонда граждан.</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Действие настоящего Положения не распространяется на отношения, возникающие при газификации индивидуальных жилых домов в загрязненных радионуклидами районах, а также размещении и организации строительства жилых домов, объектов инженерно-транспортной и социальной инфраструктуры к ним.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3. В настоящем Положении применяются следующие термины:</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"эксплуатируемый жилищный фонд граждан" - совокупность всех принадлежащих гражданину на праве собственности жилых помещений, техническая эксплуатация которых осуществляется собственником или уполномоченным лицом в соответствии с законодательством;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"уличный распределительный газопровод" - газопровод, прокладываемый по территории населенного пункта, обеспечивающий подачу газа до газопровода-ввода;</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"газопровод-ввод" - газопровод от места присоединения к уличному распределительному газопроводу до отключающего устройства на вводе в жилой дом.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4. Очередность проектирования и строительства объектов газораспределительной системы для газификации эксплуатируемого жилищного фонда граждан устанавливается горисполкомами и райисполкомами по согласованию с соответствующими газоснабжающими организациями.</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В первую очередь подлежит газификации эксплуатируемый жилищный фонд граждан от действующих уличных распределительных газопроводов с устройством только газопроводов-вводов.</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5. Заказчиками по проектированию и строительству объектов газораспределительной системы для газификации эксплуатируемого жилищного фонда граждан выступают газоснабжающие организации, входящие в состав Государственного производственного объединения по топливу и газификации.</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25"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29.01.2007 N 52)</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При финансировании горисполкомами и райисполкомами строительства новых объектов газораспределительной системы за счет средств республиканского и местных бюджетов с привлечением средств граждан, которым принадлежат на праве собственности жилые помещения эксплуатируемого жилищного фонда, эти исполкомы заключают договоры с газоснабжающей организацией, входящей в состав названного объединения, на выполнение ею функций заказчика по проектированию и строительству указанных объектов.</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26"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29.01.2007 N 52)</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 xml:space="preserve">6. Для строительства новых объектов газораспределительной системы для газификации эксплуатируемого жилищного фонда граждан могут создаваться </w:t>
      </w:r>
      <w:r w:rsidRPr="001D54DC">
        <w:rPr>
          <w:rFonts w:ascii="Times New Roman" w:hAnsi="Times New Roman" w:cs="Times New Roman"/>
          <w:sz w:val="28"/>
          <w:szCs w:val="28"/>
        </w:rPr>
        <w:lastRenderedPageBreak/>
        <w:t>потребительские кооперативы в установленном законодательством порядке.</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7. Технические условия на проектирование и строительство новых объектов газораспределительной системы для газификации эксплуатируемого жилищного фонда граждан, а также на газификацию эксплуатируемого жилищного фонда граждан при наличии существующих уличных распределительных газопроводов выдаются горисполкомам и райисполкомам по их запросам (с приложением заявлений граждан, которым принадлежат на праве собственности жилые помещения эксплуатируемого жилищного фонда) газоснабжающими организациями, входящими в состав Государственного производственного объединения по топливу и газификации.</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27"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29.01.2007 N 52)</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8. Проектирование и монтаж объектов газораспределительной системы (до отключающего устройства газопровода-ввода) для газификации эксплуатируемого жилищного фонда граждан осуществляются организациями, имеющими специальное разрешение (лицензию) на осуществление деятельности в области промышленной безопасности с указанием составляющей данный лицензируемый вид деятельности работы - проектирование, монтаж объектов газораспределительной системы. При этом используются полимерные трубы, за исключением случаев, когда их применение невозможно в связи с условиями строительства и эксплуатации указанных газопроводов.</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28"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21.06.2012 N 284)</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Выполнение работ по строительству внутридомовых систем газоснабжения осуществляется, как правило, в соответствии с эскизным проектом.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9. Горисполкомы и райисполкомы принимают решение о строительстве новых объектов газораспределительной системы для газификации эксплуатируемого жилищного фонда граждан, организовывают работу по привлечению средств на строительство этих газопроводов, определяют размер денежных средств, вносимых каждым гражданином, которому принадлежат на праве собственности жилые помещения эксплуатируемого жилищного фонда.</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10. Исключен.</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(п. 10 исключен. - </w:t>
      </w:r>
      <w:hyperlink r:id="rId29" w:history="1">
        <w:r w:rsidRPr="001D54DC">
          <w:rPr>
            <w:rFonts w:ascii="Times New Roman" w:hAnsi="Times New Roman" w:cs="Times New Roman"/>
            <w:color w:val="0000FF"/>
            <w:sz w:val="28"/>
            <w:szCs w:val="28"/>
          </w:rPr>
          <w:t>Указ</w:t>
        </w:r>
      </w:hyperlink>
      <w:r w:rsidRPr="001D54DC">
        <w:rPr>
          <w:rFonts w:ascii="Times New Roman" w:hAnsi="Times New Roman" w:cs="Times New Roman"/>
          <w:sz w:val="28"/>
          <w:szCs w:val="28"/>
        </w:rPr>
        <w:t xml:space="preserve"> Президента Республики Беларусь от 31.01.2013 N 47)</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11. Льготные кредиты открытого акционерного общества "Сберегательный банк "</w:t>
      </w:r>
      <w:proofErr w:type="spellStart"/>
      <w:r w:rsidRPr="001D54DC">
        <w:rPr>
          <w:rFonts w:ascii="Times New Roman" w:hAnsi="Times New Roman" w:cs="Times New Roman"/>
          <w:sz w:val="28"/>
          <w:szCs w:val="28"/>
        </w:rPr>
        <w:t>Беларусбанк</w:t>
      </w:r>
      <w:proofErr w:type="spellEnd"/>
      <w:r w:rsidRPr="001D54DC">
        <w:rPr>
          <w:rFonts w:ascii="Times New Roman" w:hAnsi="Times New Roman" w:cs="Times New Roman"/>
          <w:sz w:val="28"/>
          <w:szCs w:val="28"/>
        </w:rPr>
        <w:t xml:space="preserve">", предусмотренные </w:t>
      </w:r>
      <w:hyperlink w:anchor="P30" w:history="1">
        <w:r w:rsidRPr="001D54DC">
          <w:rPr>
            <w:rFonts w:ascii="Times New Roman" w:hAnsi="Times New Roman" w:cs="Times New Roman"/>
            <w:color w:val="0000FF"/>
            <w:sz w:val="28"/>
            <w:szCs w:val="28"/>
          </w:rPr>
          <w:t>пунктом 4</w:t>
        </w:r>
      </w:hyperlink>
      <w:r w:rsidRPr="001D54DC">
        <w:rPr>
          <w:rFonts w:ascii="Times New Roman" w:hAnsi="Times New Roman" w:cs="Times New Roman"/>
          <w:sz w:val="28"/>
          <w:szCs w:val="28"/>
        </w:rPr>
        <w:t xml:space="preserve"> Указа Президента Республики Беларусь, утверждающего настоящее Положение, предоставляются по спискам, утвержденным горисполкомами и райисполкомами, гражданам, в том числе нетрудоспособным при наличии договоров поручительства по выполнению ими обязательств по указанным кредитам.</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12. При подключении новых потребителей природного газа к объектам газораспределительной системы, построенным с привлечением средств граждан в соответствии с настоящим Положением, частичное возмещение средств гражданам осуществляется за счет этих потребителей по решению горисполкомов, местных администраций районов в г. Минске и райисполкомов.</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w:t>
      </w:r>
      <w:hyperlink r:id="rId30" w:history="1">
        <w:r w:rsidRPr="001D54DC">
          <w:rPr>
            <w:rFonts w:ascii="Times New Roman" w:hAnsi="Times New Roman" w:cs="Times New Roman"/>
            <w:color w:val="0000FF"/>
            <w:sz w:val="28"/>
            <w:szCs w:val="28"/>
          </w:rPr>
          <w:t>Указа</w:t>
        </w:r>
      </w:hyperlink>
      <w:r w:rsidRPr="001D54DC">
        <w:rPr>
          <w:rFonts w:ascii="Times New Roman" w:hAnsi="Times New Roman" w:cs="Times New Roman"/>
          <w:sz w:val="28"/>
          <w:szCs w:val="28"/>
        </w:rPr>
        <w:t xml:space="preserve"> Президента Республики Беларусь от 14.04.2020 N 127)</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lastRenderedPageBreak/>
        <w:t>Порядок расчета размера частичного возмещения гражданам средств при подключении новых потребителей природного газа к объектам газораспределительной системы, построенным с привлечением средств граждан, определяется Советом Министров Республики Беларусь.</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(часть вторая п. 12 введена </w:t>
      </w:r>
      <w:hyperlink r:id="rId31" w:history="1">
        <w:r w:rsidRPr="001D54DC">
          <w:rPr>
            <w:rFonts w:ascii="Times New Roman" w:hAnsi="Times New Roman" w:cs="Times New Roman"/>
            <w:color w:val="0000FF"/>
            <w:sz w:val="28"/>
            <w:szCs w:val="28"/>
          </w:rPr>
          <w:t>Указом</w:t>
        </w:r>
      </w:hyperlink>
      <w:r w:rsidRPr="001D54DC">
        <w:rPr>
          <w:rFonts w:ascii="Times New Roman" w:hAnsi="Times New Roman" w:cs="Times New Roman"/>
          <w:sz w:val="28"/>
          <w:szCs w:val="28"/>
        </w:rPr>
        <w:t xml:space="preserve"> Президента Республики Беларусь от 14.04.2020 N 127)</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Размер и сроки частичного возмещения указанных средств по представлению горисполкомов, местных администраций районов в г. Минске и райисполкомов включаются газоснабжающими организациями, входящими в состав Государственного производственного объединения по топливу и газификации, в технические условия на подключение новых потребителей природного газа к объектам газораспределительной системы, построенным с привлечением средств граждан в соответствии с настоящим Положением.</w:t>
      </w:r>
    </w:p>
    <w:p w:rsidR="001D54DC" w:rsidRPr="001D54DC" w:rsidRDefault="001D54DC">
      <w:pPr>
        <w:pStyle w:val="ConsPlusNormal"/>
        <w:jc w:val="both"/>
        <w:rPr>
          <w:rFonts w:ascii="Times New Roman" w:hAnsi="Times New Roman" w:cs="Times New Roman"/>
          <w:sz w:val="28"/>
          <w:szCs w:val="28"/>
        </w:rPr>
      </w:pPr>
      <w:r w:rsidRPr="001D54DC">
        <w:rPr>
          <w:rFonts w:ascii="Times New Roman" w:hAnsi="Times New Roman" w:cs="Times New Roman"/>
          <w:sz w:val="28"/>
          <w:szCs w:val="28"/>
        </w:rPr>
        <w:t xml:space="preserve">(в ред. Указов Президента Республики Беларусь от 29.01.2007 </w:t>
      </w:r>
      <w:hyperlink r:id="rId32" w:history="1">
        <w:r w:rsidRPr="001D54DC">
          <w:rPr>
            <w:rFonts w:ascii="Times New Roman" w:hAnsi="Times New Roman" w:cs="Times New Roman"/>
            <w:color w:val="0000FF"/>
            <w:sz w:val="28"/>
            <w:szCs w:val="28"/>
          </w:rPr>
          <w:t>N 52</w:t>
        </w:r>
      </w:hyperlink>
      <w:r w:rsidRPr="001D54DC">
        <w:rPr>
          <w:rFonts w:ascii="Times New Roman" w:hAnsi="Times New Roman" w:cs="Times New Roman"/>
          <w:sz w:val="28"/>
          <w:szCs w:val="28"/>
        </w:rPr>
        <w:t xml:space="preserve">, от 14.04.2020 </w:t>
      </w:r>
      <w:hyperlink r:id="rId33" w:history="1">
        <w:r w:rsidRPr="001D54DC">
          <w:rPr>
            <w:rFonts w:ascii="Times New Roman" w:hAnsi="Times New Roman" w:cs="Times New Roman"/>
            <w:color w:val="0000FF"/>
            <w:sz w:val="28"/>
            <w:szCs w:val="28"/>
          </w:rPr>
          <w:t>N 127</w:t>
        </w:r>
      </w:hyperlink>
      <w:r w:rsidRPr="001D54DC">
        <w:rPr>
          <w:rFonts w:ascii="Times New Roman" w:hAnsi="Times New Roman" w:cs="Times New Roman"/>
          <w:sz w:val="28"/>
          <w:szCs w:val="28"/>
        </w:rPr>
        <w:t>)</w:t>
      </w:r>
    </w:p>
    <w:p w:rsidR="001D54DC" w:rsidRPr="001D54DC" w:rsidRDefault="001D54DC">
      <w:pPr>
        <w:pStyle w:val="ConsPlusNormal"/>
        <w:spacing w:before="220"/>
        <w:ind w:firstLine="540"/>
        <w:jc w:val="both"/>
        <w:rPr>
          <w:rFonts w:ascii="Times New Roman" w:hAnsi="Times New Roman" w:cs="Times New Roman"/>
          <w:sz w:val="28"/>
          <w:szCs w:val="28"/>
        </w:rPr>
      </w:pPr>
      <w:r w:rsidRPr="001D54DC">
        <w:rPr>
          <w:rFonts w:ascii="Times New Roman" w:hAnsi="Times New Roman" w:cs="Times New Roman"/>
          <w:sz w:val="28"/>
          <w:szCs w:val="28"/>
        </w:rPr>
        <w:t>13. Решение вопросов о праве собственности на уличные распределительные газопроводы и газопроводы-вводы после завершения их строительства осуществляется в соответствии с гражданским законодательством.</w:t>
      </w: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rPr>
          <w:rFonts w:ascii="Times New Roman" w:hAnsi="Times New Roman" w:cs="Times New Roman"/>
          <w:sz w:val="28"/>
          <w:szCs w:val="28"/>
        </w:rPr>
      </w:pPr>
    </w:p>
    <w:p w:rsidR="001D54DC" w:rsidRPr="001D54DC" w:rsidRDefault="001D54DC">
      <w:pPr>
        <w:pStyle w:val="ConsPlusNormal"/>
        <w:pBdr>
          <w:top w:val="single" w:sz="6" w:space="0" w:color="auto"/>
        </w:pBdr>
        <w:spacing w:before="100" w:after="100"/>
        <w:jc w:val="both"/>
        <w:rPr>
          <w:rFonts w:ascii="Times New Roman" w:hAnsi="Times New Roman" w:cs="Times New Roman"/>
          <w:sz w:val="28"/>
          <w:szCs w:val="28"/>
        </w:rPr>
      </w:pPr>
    </w:p>
    <w:p w:rsidR="00CB26D0" w:rsidRPr="001D54DC" w:rsidRDefault="00CB26D0">
      <w:pPr>
        <w:rPr>
          <w:rFonts w:ascii="Times New Roman" w:hAnsi="Times New Roman" w:cs="Times New Roman"/>
          <w:sz w:val="28"/>
          <w:szCs w:val="28"/>
        </w:rPr>
      </w:pPr>
    </w:p>
    <w:sectPr w:rsidR="00CB26D0" w:rsidRPr="001D54DC" w:rsidSect="001D54DC">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DC"/>
    <w:rsid w:val="001D54DC"/>
    <w:rsid w:val="00CB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19AEC-B6A9-4CEB-999B-1F68E055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54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02535CCF9E032642BDD134A35CF7614DD7668ED07ACFCE67F1A0BFDEFE51363A95282935FAA38B2FD15CB7694C38108D2E726C6039C412B9027FAC63Bb2K" TargetMode="External"/><Relationship Id="rId13" Type="http://schemas.openxmlformats.org/officeDocument/2006/relationships/hyperlink" Target="consultantplus://offline/ref=E8802535CCF9E032642BDD134A35CF7614DD7668ED0EABFEE0771756F7E7BC1F61AE5DDD8458E334B3FD15CA7C979C841DC3BF29C31A8246328C25F83Cb5K" TargetMode="External"/><Relationship Id="rId18" Type="http://schemas.openxmlformats.org/officeDocument/2006/relationships/hyperlink" Target="consultantplus://offline/ref=E8802535CCF9E032642BDD134A35CF7614DD7668ED07AFFCE6701756F7E7BC1F61AE5DDD8458E334B3FD15CB70979C841DC3BF29C31A8246328C25F83Cb5K" TargetMode="External"/><Relationship Id="rId26" Type="http://schemas.openxmlformats.org/officeDocument/2006/relationships/hyperlink" Target="consultantplus://offline/ref=E8802535CCF9E032642BDD134A35CF7614DD7668ED00A9F4E8721756F7E7BC1F61AE5DDD8458E334B3FD15C970979C841DC3BF29C31A8246328C25F83Cb5K" TargetMode="External"/><Relationship Id="rId3" Type="http://schemas.openxmlformats.org/officeDocument/2006/relationships/webSettings" Target="webSettings.xml"/><Relationship Id="rId21" Type="http://schemas.openxmlformats.org/officeDocument/2006/relationships/hyperlink" Target="consultantplus://offline/ref=E8802535CCF9E032642BDD134A35CF7614DD7668ED00A9F4E8721756F7E7BC1F61AE5DDD8458E334B3FD15C975979C841DC3BF29C31A8246328C25F83Cb5K" TargetMode="External"/><Relationship Id="rId34" Type="http://schemas.openxmlformats.org/officeDocument/2006/relationships/fontTable" Target="fontTable.xml"/><Relationship Id="rId7" Type="http://schemas.openxmlformats.org/officeDocument/2006/relationships/hyperlink" Target="consultantplus://offline/ref=E8802535CCF9E032642BDD134A35CF7614DD7668ED07AFFCE177140BFDEFE51363A95282935FAA38B2FD15CA7698C38108D2E726C6039C412B9027FAC63Bb2K" TargetMode="External"/><Relationship Id="rId12" Type="http://schemas.openxmlformats.org/officeDocument/2006/relationships/hyperlink" Target="consultantplus://offline/ref=E8802535CCF9E032642BDD134A35CF7614DD7668ED0EABFEE0771756F7E7BC1F61AE5DDD8458E334B3FD15CA73979C841DC3BF29C31A8246328C25F83Cb5K" TargetMode="External"/><Relationship Id="rId17" Type="http://schemas.openxmlformats.org/officeDocument/2006/relationships/hyperlink" Target="consultantplus://offline/ref=E8802535CCF9E032642BDD134A35CF7614DD7668ED0EABFEE0771756F7E7BC1F61AE5DDD8458E334B3FD15CB74979C841DC3BF29C31A8246328C25F83Cb5K" TargetMode="External"/><Relationship Id="rId25" Type="http://schemas.openxmlformats.org/officeDocument/2006/relationships/hyperlink" Target="consultantplus://offline/ref=E8802535CCF9E032642BDD134A35CF7614DD7668ED00A9F4E8721756F7E7BC1F61AE5DDD8458E334B3FD15C977979C841DC3BF29C31A8246328C25F83Cb5K" TargetMode="External"/><Relationship Id="rId33" Type="http://schemas.openxmlformats.org/officeDocument/2006/relationships/hyperlink" Target="consultantplus://offline/ref=E8802535CCF9E032642BDD134A35CF7614DD7668ED07A7FCE9751D0BFDEFE51363A95282935FAA38B2FD15CA7695C38108D2E726C6039C412B9027FAC63Bb2K" TargetMode="External"/><Relationship Id="rId2" Type="http://schemas.openxmlformats.org/officeDocument/2006/relationships/settings" Target="settings.xml"/><Relationship Id="rId16" Type="http://schemas.openxmlformats.org/officeDocument/2006/relationships/hyperlink" Target="consultantplus://offline/ref=E8802535CCF9E032642BDD134A35CF7614DD7668ED07AFFCE177140BFDEFE51363A95282935FAA38B2FD15CA7698C38108D2E726C6039C412B9027FAC63Bb2K" TargetMode="External"/><Relationship Id="rId20" Type="http://schemas.openxmlformats.org/officeDocument/2006/relationships/hyperlink" Target="consultantplus://offline/ref=E8802535CCF9E032642BDD134A35CF7614DD7668ED0FAEF8E6751756F7E7BC1F61AE5DDD8458E334B3FD14C872979C841DC3BF29C31A8246328C25F83Cb5K" TargetMode="External"/><Relationship Id="rId29" Type="http://schemas.openxmlformats.org/officeDocument/2006/relationships/hyperlink" Target="consultantplus://offline/ref=E8802535CCF9E032642BDD134A35CF7614DD7668ED07ACF9E2741B0BFDEFE51363A95282935FAA38B2FD15CA769DC38108D2E726C6039C412B9027FAC63Bb2K" TargetMode="External"/><Relationship Id="rId1" Type="http://schemas.openxmlformats.org/officeDocument/2006/relationships/styles" Target="styles.xml"/><Relationship Id="rId6" Type="http://schemas.openxmlformats.org/officeDocument/2006/relationships/hyperlink" Target="consultantplus://offline/ref=E8802535CCF9E032642BDD134A35CF7614DD7668ED0FAEF8E6751756F7E7BC1F61AE5DDD8458E334B3FD14C872979C841DC3BF29C31A8246328C25F83Cb5K" TargetMode="External"/><Relationship Id="rId11" Type="http://schemas.openxmlformats.org/officeDocument/2006/relationships/hyperlink" Target="consultantplus://offline/ref=E8802535CCF9E032642BDD134A35CF7614DD7668ED07ACF9E2741B0BFDEFE51363A95282935FAA38B2FD15CA7595C38108D2E726C6039C412B9027FAC63Bb2K" TargetMode="External"/><Relationship Id="rId24" Type="http://schemas.openxmlformats.org/officeDocument/2006/relationships/hyperlink" Target="consultantplus://offline/ref=E8802535CCF9E032642BDD134A35CF7614DD7668ED07A7FCE9751D0BFDEFE51363A95282935FAA38B2FD15CA7694C38108D2E726C6039C412B9027FAC63Bb2K" TargetMode="External"/><Relationship Id="rId32" Type="http://schemas.openxmlformats.org/officeDocument/2006/relationships/hyperlink" Target="consultantplus://offline/ref=E8802535CCF9E032642BDD134A35CF7614DD7668ED00A9F4E8721756F7E7BC1F61AE5DDD8458E334B3FD15C971979C841DC3BF29C31A8246328C25F83Cb5K" TargetMode="External"/><Relationship Id="rId5" Type="http://schemas.openxmlformats.org/officeDocument/2006/relationships/hyperlink" Target="consultantplus://offline/ref=E8802535CCF9E032642BDD134A35CF7614DD7668ED0EABFEE0771756F7E7BC1F61AE5DDD8458E334B3FD15CA70979C841DC3BF29C31A8246328C25F83Cb5K" TargetMode="External"/><Relationship Id="rId15" Type="http://schemas.openxmlformats.org/officeDocument/2006/relationships/hyperlink" Target="consultantplus://offline/ref=E8802535CCF9E032642BDD134A35CF7614DD7668ED0EABFEE0771756F7E7BC1F61AE5DDD8458E334B3FD15CB71979C841DC3BF29C31A8246328C25F83Cb5K" TargetMode="External"/><Relationship Id="rId23" Type="http://schemas.openxmlformats.org/officeDocument/2006/relationships/hyperlink" Target="consultantplus://offline/ref=E8802535CCF9E032642BDD134A35CF7614DD7668ED07ACF9E2741B0BFDEFE51363A95282935FAA38B2FD15CA769DC38108D2E726C6039C412B9027FAC63Bb2K" TargetMode="External"/><Relationship Id="rId28" Type="http://schemas.openxmlformats.org/officeDocument/2006/relationships/hyperlink" Target="consultantplus://offline/ref=E8802535CCF9E032642BDD134A35CF7614DD7668ED07ACFCE67F1A0BFDEFE51363A95282935FAA38B2FD15CB7694C38108D2E726C6039C412B9027FAC63Bb2K" TargetMode="External"/><Relationship Id="rId10" Type="http://schemas.openxmlformats.org/officeDocument/2006/relationships/hyperlink" Target="consultantplus://offline/ref=E8802535CCF9E032642BDD134A35CF7614DD7668ED07A7FCE9751D0BFDEFE51363A95282935FAA38B2FD15CA7694C38108D2E726C6039C412B9027FAC63Bb2K" TargetMode="External"/><Relationship Id="rId19" Type="http://schemas.openxmlformats.org/officeDocument/2006/relationships/hyperlink" Target="consultantplus://offline/ref=E8802535CCF9E032642BDD134A35CF7614DD7668ED0EABFEE0771756F7E7BC1F61AE5DDD8458E334B3FD15CB70979C841DC3BF29C31A8246328C25F83Cb5K" TargetMode="External"/><Relationship Id="rId31" Type="http://schemas.openxmlformats.org/officeDocument/2006/relationships/hyperlink" Target="consultantplus://offline/ref=E8802535CCF9E032642BDD134A35CF7614DD7668ED07A7FCE9751D0BFDEFE51363A95282935FAA38B2FD15CA779CC38108D2E726C6039C412B9027FAC63Bb2K" TargetMode="External"/><Relationship Id="rId4" Type="http://schemas.openxmlformats.org/officeDocument/2006/relationships/hyperlink" Target="consultantplus://offline/ref=E8802535CCF9E032642BDD134A35CF7614DD7668ED00A9F4E8721756F7E7BC1F61AE5DDD8458E334B3FD15C975979C841DC3BF29C31A8246328C25F83Cb5K" TargetMode="External"/><Relationship Id="rId9" Type="http://schemas.openxmlformats.org/officeDocument/2006/relationships/hyperlink" Target="consultantplus://offline/ref=E8802535CCF9E032642BDD134A35CF7614DD7668ED07ACF9E2741B0BFDEFE51363A95282935FAA38B2FD15CA7594C38108D2E726C6039C412B9027FAC63Bb2K" TargetMode="External"/><Relationship Id="rId14" Type="http://schemas.openxmlformats.org/officeDocument/2006/relationships/hyperlink" Target="consultantplus://offline/ref=E8802535CCF9E032642BDD134A35CF7614DD7668ED07AFFCE177140BFDEFE51363A95282935FAA38B2FD15CA7698C38108D2E726C6039C412B9027FAC63Bb2K" TargetMode="External"/><Relationship Id="rId22" Type="http://schemas.openxmlformats.org/officeDocument/2006/relationships/hyperlink" Target="consultantplus://offline/ref=E8802535CCF9E032642BDD134A35CF7614DD7668ED07ACFCE67F1A0BFDEFE51363A95282935FAA38B2FD15CB7694C38108D2E726C6039C412B9027FAC63Bb2K" TargetMode="External"/><Relationship Id="rId27" Type="http://schemas.openxmlformats.org/officeDocument/2006/relationships/hyperlink" Target="consultantplus://offline/ref=E8802535CCF9E032642BDD134A35CF7614DD7668ED00A9F4E8721756F7E7BC1F61AE5DDD8458E334B3FD15C971979C841DC3BF29C31A8246328C25F83Cb5K" TargetMode="External"/><Relationship Id="rId30" Type="http://schemas.openxmlformats.org/officeDocument/2006/relationships/hyperlink" Target="consultantplus://offline/ref=E8802535CCF9E032642BDD134A35CF7614DD7668ED07A7FCE9751D0BFDEFE51363A95282935FAA38B2FD15CA7695C38108D2E726C6039C412B9027FAC63Bb2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2837</Words>
  <Characters>16173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Парфененко Алексей</dc:creator>
  <cp:keywords/>
  <dc:description/>
  <cp:lastModifiedBy>Парфененко Алексей</cp:lastModifiedBy>
  <cp:revision>1</cp:revision>
  <dcterms:created xsi:type="dcterms:W3CDTF">2021-07-27T10:27:00Z</dcterms:created>
  <dcterms:modified xsi:type="dcterms:W3CDTF">2021-07-27T10:29:00Z</dcterms:modified>
</cp:coreProperties>
</file>